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越南历史  第1集</w:t>
      </w:r>
    </w:p>
    <w:p>
      <w:r>
        <w:rPr>
          <w:rFonts w:ascii="宋体" w:hAnsi="宋体" w:eastAsia="宋体"/>
          <w:sz w:val="24"/>
        </w:rPr>
        <w:t>越南社会科学委员会编著；北京大学东语系越南语教研室译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越南历史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越南社会科学委员会编著；北京大学东语系越南语教研室译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本书出售、求购地址：https://www.jiaokey.com/book/detail/10522480.html</w:t>
      </w:r>
    </w:p>
    <w:p>
      <w:r>
        <w:t>更多相关图书推荐：https://www.jiaokey.com</w:t>
      </w:r>
    </w:p>
    <w:p>
      <w:r>
        <w:t>越南社会科学委员会编著；北京大学东语系越南语教研室译 其他作品：https://www.jiaokey.com/tag/越南社会科学委员会编著；北京大学东语系越南语教研室译.html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关键词搜索：https://www.jiaokey.com/tag/越南历史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