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47  佛教文学论集  佛教艺术论集  印度佛教圣〓简介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47  佛教文学论集  佛教艺术论集  印度佛教圣〓简介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47  佛教文学论集  佛教艺术论集  印度佛教圣〓简介.html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