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台湾风云14  当前台湾独立建国的课题</w:t>
      </w:r>
    </w:p>
    <w:p>
      <w:r>
        <w:rPr>
          <w:rFonts w:ascii="宋体" w:hAnsi="宋体" w:eastAsia="宋体"/>
          <w:sz w:val="24"/>
        </w:rPr>
        <w:t>张德水著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台湾风云14  当前台湾独立建国的课题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本书出售、求购地址：https://www.jiaokey.com/book/detail/10519935.html</w:t>
      </w:r>
    </w:p>
    <w:p>
      <w:r>
        <w:t>更多相关图书推荐：https://www.jiaokey.com</w:t>
      </w:r>
    </w:p>
    <w:p>
      <w:r>
        <w:t>张德水著 其他作品：https://www.jiaokey.com/tag/张德水著.html</w:t>
      </w:r>
    </w:p>
    <w:p>
      <w:r>
        <w:t>关键词搜索：https://www.jiaokey.com/tag/台湾风云14  当前台湾独立建国的课题.html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