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21  印度逻辑学论集</w:t>
      </w:r>
    </w:p>
    <w:p>
      <w:r>
        <w:t>作者：尾山雄一</w:t>
      </w:r>
    </w:p>
    <w:p>
      <w:r>
        <w:t>出版社：华宇出版社</w:t>
      </w:r>
    </w:p>
    <w:p>
      <w:r>
        <w:t>出版日期：1988</w:t>
      </w:r>
    </w:p>
    <w:p>
      <w:r>
        <w:t>总页数：295</w:t>
      </w:r>
    </w:p>
    <w:p>
      <w:r>
        <w:t>更多请访问教客网: www.jiaokey.com</w:t>
      </w:r>
    </w:p>
    <w:p>
      <w:r>
        <w:t>世界佛学名著译丛  21  印度逻辑学论集 评论地址：https://www.jiaokey.com/book/detail/10519101.html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