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书名：三国两晋学校教育与选士制度</w:t>
      </w:r>
    </w:p>
    <w:p>
      <w:r>
        <w:t>作者：杨吉仁编著</w:t>
      </w:r>
    </w:p>
    <w:p>
      <w:r>
        <w:t>出版社：正中书局</w:t>
      </w:r>
    </w:p>
    <w:p>
      <w:r>
        <w:t>出版日期：1968.07</w:t>
      </w:r>
    </w:p>
    <w:p>
      <w:r>
        <w:t>总页数：208</w:t>
      </w:r>
    </w:p>
    <w:p>
      <w:r>
        <w:t>更多请访问教客网: www.jiaokey.com</w:t>
      </w:r>
    </w:p>
    <w:p>
      <w:r>
        <w:t>三国两晋学校教育与选士制度 评论地址：https://www.jiaokey.com/book/detail/10518457.html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