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蒙古经济地理</w:t>
      </w:r>
    </w:p>
    <w:p>
      <w:r>
        <w:rPr>
          <w:rFonts w:ascii="宋体" w:hAnsi="宋体" w:eastAsia="宋体"/>
          <w:sz w:val="24"/>
        </w:rPr>
        <w:t>（蒙）Б·贡嘎达希著；辽宁外语专科学校俄蒙语系译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（蒙）Б·贡嘎达希著；辽宁外语专科学校俄蒙语系译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本书出售、求购地址：https://www.jiaokey.com/book/detail/10516425.html</w:t>
      </w:r>
    </w:p>
    <w:p>
      <w:r>
        <w:t>更多相关图书推荐：https://www.jiaokey.com</w:t>
      </w:r>
    </w:p>
    <w:p>
      <w:r>
        <w:t>（蒙）Б·贡嘎达希著；辽宁外语专科学校俄蒙语系译 其他作品：https://www.jiaokey.com/tag/（蒙）Б·贡嘎达希著；辽宁外语专科学校俄蒙语系译.html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关键词搜索：https://www.jiaokey.com/tag/蒙古经济地理.html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