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奖励对外投资事业运用范围及辅导管理办法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奖励对外投资事业运用范围及辅导管理办法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本书出售、求购地址：https://www.jiaokey.com/book/detail/10515183.html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关键词搜索：https://www.jiaokey.com/tag/奖励对外投资事业运用范围及辅导管理办法.html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