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书名：高级护士职业学校适用  眼科护病学</w:t>
      </w:r>
    </w:p>
    <w:p>
      <w:r>
        <w:t>作者：教育部医学教育委员会，护士教育委员会主编毕华德编著</w:t>
      </w:r>
    </w:p>
    <w:p>
      <w:r>
        <w:t>出版社：正中书局</w:t>
      </w:r>
    </w:p>
    <w:p>
      <w:r>
        <w:t>出版日期：1941.08</w:t>
      </w:r>
    </w:p>
    <w:p>
      <w:r>
        <w:t>总页数：139</w:t>
      </w:r>
    </w:p>
    <w:p>
      <w:r>
        <w:t>更多请访问教客网: www.jiaokey.com</w:t>
      </w:r>
    </w:p>
    <w:p>
      <w:r>
        <w:t>高级护士职业学校适用  眼科护病学 评论地址：https://www.jiaokey.com/book/detail/10512169.html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