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第4册  虚云老和尚略史</w:t>
      </w:r>
    </w:p>
    <w:p>
      <w:r>
        <w:rPr>
          <w:rFonts w:ascii="宋体" w:hAnsi="宋体" w:eastAsia="宋体"/>
          <w:sz w:val="24"/>
        </w:rPr>
        <w:t>知定法师著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第4册  虚云老和尚略史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知定法师著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本书出售、求购地址：https://www.jiaokey.com/book/detail/10512080.html</w:t>
      </w:r>
    </w:p>
    <w:p>
      <w:r>
        <w:t>更多相关图书推荐：https://www.jiaokey.com</w:t>
      </w:r>
    </w:p>
    <w:p>
      <w:r>
        <w:t>知定法师著 其他作品：https://www.jiaokey.com/tag/知定法师著.html</w:t>
      </w:r>
    </w:p>
    <w:p>
      <w:r>
        <w:t>关键词搜索：https://www.jiaokey.com/tag/佛祖音容  第4册  虚云老和尚略史.html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