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第28册  斯3349-3476号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第28册  斯3349-3476号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本书出售、求购地址：https://www.jiaokey.com/book/detail/10511522.html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第28册  斯3349-3476号.html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