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书名：朝鲜全史  第17卷  现代篇·抗日武装斗争史之二</w:t>
      </w:r>
    </w:p>
    <w:p>
      <w:r>
        <w:t>作者：朝鲜社会科学院历史研究所著；吉林省社会科学院朝鲜研究所译</w:t>
      </w:r>
    </w:p>
    <w:p>
      <w:r>
        <w:t>出版社：</w:t>
      </w:r>
    </w:p>
    <w:p>
      <w:r>
        <w:t>出版日期：1984.08</w:t>
      </w:r>
    </w:p>
    <w:p>
      <w:r>
        <w:t>总页数：533</w:t>
      </w:r>
    </w:p>
    <w:p>
      <w:r>
        <w:t>更多请访问教客网: www.jiaokey.com</w:t>
      </w:r>
    </w:p>
    <w:p>
      <w:r>
        <w:t>朝鲜全史  第17卷  现代篇·抗日武装斗争史之二 评论地址：https://www.jiaokey.com/book/detail/10510479.html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