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53  语录部十八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53  语录部十八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53  语录部十八.html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