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书名：“为了孩子成功”全才家教方案之四  全才家教方案高效学习指导法-把孩子培养成学习的天才</w:t>
      </w:r>
    </w:p>
    <w:p>
      <w:r>
        <w:t>作者：柯云路主讲</w:t>
      </w:r>
    </w:p>
    <w:p>
      <w:r>
        <w:t>出版社：北京全才教育研究中心</w:t>
      </w:r>
    </w:p>
    <w:p>
      <w:r>
        <w:t>出版日期：1997</w:t>
      </w:r>
    </w:p>
    <w:p>
      <w:r>
        <w:t>总页数：217</w:t>
      </w:r>
    </w:p>
    <w:p>
      <w:r>
        <w:t>更多请访问教客网: www.jiaokey.com</w:t>
      </w:r>
    </w:p>
    <w:p>
      <w:r>
        <w:t>“为了孩子成功”全才家教方案之四  全才家教方案高效学习指导法-把孩子培养成学习的天才 评论地址：https://www.jiaokey.com/book/detail/10509441.html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