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书名：怎样保护少年儿童五官</w:t>
      </w:r>
    </w:p>
    <w:p>
      <w:r>
        <w:t>作者:赵鸣之编著</w:t>
      </w:r>
    </w:p>
    <w:p>
      <w:r>
        <w:t>出版社:天津：天津科学技术出版社</w:t>
      </w:r>
    </w:p>
    <w:p>
      <w:r>
        <w:t>出版日期：1984.02</w:t>
      </w:r>
    </w:p>
    <w:p>
      <w:r>
        <w:t>总页数：122</w:t>
      </w:r>
    </w:p>
    <w:p>
      <w:r>
        <w:t>更多请访问教客网:www.jiaokey.com</w:t>
      </w:r>
    </w:p>
    <w:p>
      <w:r>
        <w:t>怎样保护少年儿童五官评论地址：https://www.jiaokey.com/book/detail/10506879.html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