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书名：腥风血雨话当年  中国近代历史故事</w:t>
      </w:r>
    </w:p>
    <w:p>
      <w:r>
        <w:t>作者：马允伦，马邦城编写</w:t>
      </w:r>
    </w:p>
    <w:p>
      <w:r>
        <w:t>出版社：成都：四川少年儿童出版社</w:t>
      </w:r>
    </w:p>
    <w:p>
      <w:r>
        <w:t>出版日期：1987</w:t>
      </w:r>
    </w:p>
    <w:p>
      <w:r>
        <w:t>总页数：163</w:t>
      </w:r>
    </w:p>
    <w:p>
      <w:r>
        <w:t>更多请访问教客网: www.jiaokey.com</w:t>
      </w:r>
    </w:p>
    <w:p>
      <w:r>
        <w:t>腥风血雨话当年  中国近代历史故事 评论地址：https://www.jiaokey.com/book/detail/10505326.html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