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书名：四川盆地古生界  上元古界天然气成藏条件及勘探技术</w:t>
      </w:r>
    </w:p>
    <w:p>
      <w:r>
        <w:t>作者：王一刚等主编</w:t>
      </w:r>
    </w:p>
    <w:p>
      <w:r>
        <w:t>出版社：北京：石油工业出版社</w:t>
      </w:r>
    </w:p>
    <w:p>
      <w:r>
        <w:t>出版日期：2001.08</w:t>
      </w:r>
    </w:p>
    <w:p>
      <w:r>
        <w:t>总页数：223</w:t>
      </w:r>
    </w:p>
    <w:p>
      <w:r>
        <w:t>更多请访问教客网: www.jiaokey.com</w:t>
      </w:r>
    </w:p>
    <w:p>
      <w:r>
        <w:t>四川盆地古生界  上元古界天然气成藏条件及勘探技术 评论地址：https://www.jiaokey.com/book/detail/10503600.html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