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（美）玛格丽特·米切尔原著；沈谷鸣编译；（俄）列夫·托尔斯泰原著；沈谷鸣编译；（法）福楼拜原著；梅明华编译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（美）玛格丽特·米切尔原著；沈谷鸣编译；（俄）列夫·托尔斯泰原著；沈谷鸣编译；（法）福楼拜原著；梅明华编译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本书出售、求购地址：https://www.jiaokey.com/book/detail/10502494.html</w:t>
      </w:r>
    </w:p>
    <w:p>
      <w:r>
        <w:t>更多相关图书推荐：https://www.jiaokey.com</w:t>
      </w:r>
    </w:p>
    <w:p>
      <w:r>
        <w:t>（美）玛格丽特·米切尔原著；沈谷鸣编译；（俄）列夫·托尔斯泰原著；沈谷鸣编译；（法）福楼拜原著；梅明华编译 其他作品：https://www.jiaokey.com/tag/（美）玛格丽特·米切尔原著；沈谷鸣编译；（俄）列夫·托尔斯泰原著；沈谷鸣编译；（法）福楼拜原著；梅明华编译.html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