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书名：企业并购与资源配置  从财务经济角度的分析</w:t>
      </w:r>
    </w:p>
    <w:p>
      <w:r>
        <w:t>作者：席彦群，岳松著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总页数：264</w:t>
      </w:r>
    </w:p>
    <w:p>
      <w:r>
        <w:t>更多请访问教客网: www.jiaokey.com</w:t>
      </w:r>
    </w:p>
    <w:p>
      <w:r>
        <w:t>企业并购与资源配置  从财务经济角度的分析 评论地址：https://www.jiaokey.com/book/detail/10498133.html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