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书名：公民日常婚姻家庭法律法规手册</w:t>
      </w:r>
    </w:p>
    <w:p>
      <w:r>
        <w:t>作者：曾红军，邢星编</w:t>
      </w:r>
    </w:p>
    <w:p>
      <w:r>
        <w:t>出版社：北京：中国方正出版社</w:t>
      </w:r>
    </w:p>
    <w:p>
      <w:r>
        <w:t>出版日期：2001.08</w:t>
      </w:r>
    </w:p>
    <w:p>
      <w:r>
        <w:t>总页数：346</w:t>
      </w:r>
    </w:p>
    <w:p>
      <w:r>
        <w:t>更多请访问教客网: www.jiaokey.com</w:t>
      </w:r>
    </w:p>
    <w:p>
      <w:r>
        <w:t>公民日常婚姻家庭法律法规手册 评论地址：https://www.jiaokey.com/book/detail/10497880.html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