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书名：处世金律</w:t>
      </w:r>
    </w:p>
    <w:p>
      <w:r>
        <w:t>作者：（西班牙）巴尔塔萨·格拉西安著；姚蓓琴译</w:t>
      </w:r>
    </w:p>
    <w:p>
      <w:r>
        <w:t>出版社：上海：华东理工大学出版社</w:t>
      </w:r>
    </w:p>
    <w:p>
      <w:r>
        <w:t>出版日期：2002.03</w:t>
      </w:r>
    </w:p>
    <w:p>
      <w:r>
        <w:t>总页数：218</w:t>
      </w:r>
    </w:p>
    <w:p>
      <w:r>
        <w:t>更多请访问教客网: www.jiaokey.com</w:t>
      </w:r>
    </w:p>
    <w:p>
      <w:r>
        <w:t>处世金律 评论地址：https://www.jiaokey.com/book/detail/10496129.html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