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苍茫中的选择-社会主义公有制实现形式探索  上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苍茫中的选择-社会主义公有制实现形式探索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本书出售、求购地址：https://www.jiaokey.com/book/detail/10495869.html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关键词搜索：https://www.jiaokey.com/tag/苍茫中的选择-社会主义公有制实现形式探索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