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书名：论语通释  精义善本</w:t>
      </w:r>
    </w:p>
    <w:p>
      <w:r>
        <w:t>作者：羊老川民编注</w:t>
      </w:r>
    </w:p>
    <w:p>
      <w:r>
        <w:t>出版社：成都：四川文艺出版社</w:t>
      </w:r>
    </w:p>
    <w:p>
      <w:r>
        <w:t>出版日期：2002.01</w:t>
      </w:r>
    </w:p>
    <w:p>
      <w:r>
        <w:t>总页数：343</w:t>
      </w:r>
    </w:p>
    <w:p>
      <w:r>
        <w:t>更多请访问教客网: www.jiaokey.com</w:t>
      </w:r>
    </w:p>
    <w:p>
      <w:r>
        <w:t>论语通释  精义善本 评论地址：https://www.jiaokey.com/book/detail/10494809.html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