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32  杭俗怡情碎锦、永昌县乡土志、化平直隶抚民厅遵章采访编辑全帙、皋兰县红水分县采访事略</w:t>
      </w:r>
    </w:p>
    <w:p>
      <w:r>
        <w:rPr>
          <w:rFonts w:ascii="宋体" w:hAnsi="宋体" w:eastAsia="宋体"/>
          <w:sz w:val="24"/>
        </w:rPr>
        <w:t>李国华等撰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32  杭俗怡情碎锦、永昌县乡土志、化平直隶抚民厅遵章采访编辑全帙、皋兰县红水分县采访事略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台湾学生书局,1987.03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本书出售、求购地址：https://www.jiaokey.com/book/detail/10490061.html</w:t>
      </w:r>
    </w:p>
    <w:p>
      <w:r>
        <w:t>更多相关图书推荐：https://www.jiaokey.com</w:t>
      </w:r>
    </w:p>
    <w:p>
      <w:r>
        <w:t>李国华等撰 其他作品：https://www.jiaokey.com/tag/李国华等撰.html</w:t>
      </w:r>
    </w:p>
    <w:p>
      <w:r>
        <w:t>台湾学生书局,1987.03 出版图书：https://www.jiaokey.com/tag/台湾学生书局,1987.03.html</w:t>
      </w:r>
    </w:p>
    <w:p>
      <w:r>
        <w:t>关键词搜索：https://www.jiaokey.com/tag/三编  32  杭俗怡情碎锦、永昌县乡土志、化平直隶抚民厅遵章采访编辑全帙、皋兰县红水分县采访事略.html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