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50  徐本明史列传  3</w:t>
      </w:r>
    </w:p>
    <w:p>
      <w:r>
        <w:rPr>
          <w:rFonts w:ascii="宋体" w:hAnsi="宋体" w:eastAsia="宋体"/>
          <w:sz w:val="24"/>
        </w:rPr>
        <w:t>（清）徐乾学等撰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50  徐本明史列传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（清）徐乾学等撰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本书出售、求购地址：https://www.jiaokey.com/book/detail/10485471.html</w:t>
      </w:r>
    </w:p>
    <w:p>
      <w:r>
        <w:t>更多相关图书推荐：https://www.jiaokey.com</w:t>
      </w:r>
    </w:p>
    <w:p>
      <w:r>
        <w:t>（清）徐乾学等撰 其他作品：https://www.jiaokey.com/tag/（清）徐乾学等撰.html</w:t>
      </w:r>
    </w:p>
    <w:p>
      <w:r>
        <w:t>明文书局 出版图书：https://www.jiaokey.com/tag/明文书局.html</w:t>
      </w:r>
    </w:p>
    <w:p>
      <w:r>
        <w:t>关键词搜索：https://www.jiaokey.com/tag/明代传记丛刊  50  徐本明史列传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