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586  建设委员会公报  第六十六期、六十七期、六十八期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586  建设委员会公报  第六十六期、六十七期、六十八期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本书出售、求购地址：https://www.jiaokey.com/book/detail/10484140.html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586  建设委员会公报  第六十六期、六十七期、六十八期.html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