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488-490  玉井山馆笔记  四魂集  李鸿章游俄纪事</w:t>
      </w:r>
    </w:p>
    <w:p>
      <w:r>
        <w:t>作者：许宗衡</w:t>
      </w:r>
    </w:p>
    <w:p>
      <w:r>
        <w:t>出版社：台湾：文海出版社</w:t>
      </w:r>
    </w:p>
    <w:p>
      <w:r>
        <w:t>出版日期：1960.04</w:t>
      </w:r>
    </w:p>
    <w:p>
      <w:r>
        <w:t>总页数：340</w:t>
      </w:r>
    </w:p>
    <w:p>
      <w:r>
        <w:t>更多请访问教客网: www.jiaokey.com</w:t>
      </w:r>
    </w:p>
    <w:p>
      <w:r>
        <w:t>近代中国史料丛刊  488-490  玉井山馆笔记  四魂集  李鸿章游俄纪事 评论地址：https://www.jiaokey.com/book/detail/10483865.html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