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67  子部·杂家类  经史避名汇考·弹园杂志·双槐岁抄·邸中杂记·闻雁斋笔谈·闲书  67  子部·杂家类</w:t>
      </w:r>
    </w:p>
    <w:p>
      <w:r>
        <w:t>作者：北京图书馆古籍出版编辑组编</w:t>
      </w:r>
    </w:p>
    <w:p>
      <w:r>
        <w:t>出版社：北京:书目文献出版社,1998</w:t>
      </w:r>
    </w:p>
    <w:p>
      <w:r>
        <w:t>出版日期：</w:t>
      </w:r>
    </w:p>
    <w:p>
      <w:r>
        <w:t>总页数：1201</w:t>
      </w:r>
    </w:p>
    <w:p>
      <w:r>
        <w:t>更多请访问教客网: www.jiaokey.com</w:t>
      </w:r>
    </w:p>
    <w:p>
      <w:r>
        <w:t>北京图书馆古籍珍本丛刊  67  子部·杂家类  经史避名汇考·弹园杂志·双槐岁抄·邸中杂记·闻雁斋笔谈·闲书  67  子部·杂家类 评论地址：https://www.jiaokey.com/book/detail/10482140.html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