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书名：北京图书馆古籍珍本丛刊  109  集部·明别集类、万卷楼遗集、林榕江先生集、霞原集端简、郑公文集、甘白先生文集省庵漫稿</w:t>
      </w:r>
    </w:p>
    <w:p>
      <w:r>
        <w:t>作者：北京图书馆古籍出版编辑组编</w:t>
      </w:r>
    </w:p>
    <w:p>
      <w:r>
        <w:t>出版社：北京:书目文献出版社,1989</w:t>
      </w:r>
    </w:p>
    <w:p>
      <w:r>
        <w:t>出版日期：</w:t>
      </w:r>
    </w:p>
    <w:p>
      <w:r>
        <w:t>总页数：880</w:t>
      </w:r>
    </w:p>
    <w:p>
      <w:r>
        <w:t>更多请访问教客网: www.jiaokey.com</w:t>
      </w:r>
    </w:p>
    <w:p>
      <w:r>
        <w:t>北京图书馆古籍珍本丛刊  109  集部·明别集类、万卷楼遗集、林榕江先生集、霞原集端简、郑公文集、甘白先生文集省庵漫稿 评论地址：https://www.jiaokey.com/book/detail/10481692.html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