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书名：北京大学图书馆馆藏稿本丛书  第14册  津案纪略、常胜军案略、咸丰要录</w:t>
      </w:r>
    </w:p>
    <w:p>
      <w:r>
        <w:t>作者：王晓秋主编；北京大学图书馆馆藏稿本丛书编委会编辑</w:t>
      </w:r>
    </w:p>
    <w:p>
      <w:r>
        <w:t>出版社：天津：天津古籍出版社</w:t>
      </w:r>
    </w:p>
    <w:p>
      <w:r>
        <w:t>出版日期：1991.05</w:t>
      </w:r>
    </w:p>
    <w:p>
      <w:r>
        <w:t>总页数：782</w:t>
      </w:r>
    </w:p>
    <w:p>
      <w:r>
        <w:t>更多请访问教客网: www.jiaokey.com</w:t>
      </w:r>
    </w:p>
    <w:p>
      <w:r>
        <w:t>北京大学图书馆馆藏稿本丛书  第14册  津案纪略、常胜军案略、咸丰要录 评论地址：https://www.jiaokey.com/book/detail/10481686.html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