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书名：肥料和植物营养指南</w:t>
      </w:r>
    </w:p>
    <w:p>
      <w:r>
        <w:t>作者：粮农组织土地水利开发司肥料和植物营养处编著</w:t>
      </w:r>
    </w:p>
    <w:p>
      <w:r>
        <w:t>出版社：北京：中国农业科技出版社</w:t>
      </w:r>
    </w:p>
    <w:p>
      <w:r>
        <w:t>出版日期：1989.10</w:t>
      </w:r>
    </w:p>
    <w:p>
      <w:r>
        <w:t>总页数：127</w:t>
      </w:r>
    </w:p>
    <w:p>
      <w:r>
        <w:t>更多请访问教客网: www.jiaokey.com</w:t>
      </w:r>
    </w:p>
    <w:p>
      <w:r>
        <w:t>肥料和植物营养指南 评论地址：https://www.jiaokey.com/book/detail/10481217.html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