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书名：亚洲经济发展和社会类型</w:t>
      </w:r>
    </w:p>
    <w:p>
      <w:r>
        <w:t>作者：（日）长谷川启之著；郑树清等译</w:t>
      </w:r>
    </w:p>
    <w:p>
      <w:r>
        <w:t>出版社：上海：文汇出版社</w:t>
      </w:r>
    </w:p>
    <w:p>
      <w:r>
        <w:t>出版日期：1997.01</w:t>
      </w:r>
    </w:p>
    <w:p>
      <w:r>
        <w:t>总页数：306</w:t>
      </w:r>
    </w:p>
    <w:p>
      <w:r>
        <w:t>更多请访问教客网: www.jiaokey.com</w:t>
      </w:r>
    </w:p>
    <w:p>
      <w:r>
        <w:t>亚洲经济发展和社会类型 评论地址：https://www.jiaokey.com/book/detail/10480836.html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