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书名：俄国工人阶级状况</w:t>
      </w:r>
    </w:p>
    <w:p>
      <w:r>
        <w:t>作者：（俄）恩·弗列罗夫斯基（Хлеровский，Н.）（瓦·瓦·别尔维Бервц，В.В.）著</w:t>
      </w:r>
    </w:p>
    <w:p>
      <w:r>
        <w:t>出版社：北京：商务印书馆</w:t>
      </w:r>
    </w:p>
    <w:p>
      <w:r>
        <w:t>出版日期：1984.10</w:t>
      </w:r>
    </w:p>
    <w:p>
      <w:r>
        <w:t>总页数：606</w:t>
      </w:r>
    </w:p>
    <w:p>
      <w:r>
        <w:t>更多请访问教客网: www.jiaokey.com</w:t>
      </w:r>
    </w:p>
    <w:p>
      <w:r>
        <w:t>俄国工人阶级状况 评论地址：https://www.jiaokey.com/book/detail/10480660.html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