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北京市建设工程概算定额  建筑工程  第5册  通风  空调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北京市建设工程概算定额  建筑工程  第5册  通风  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本书出售、求购地址：https://www.jiaokey.com/book/detail/10479219.html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关键词搜索：https://www.jiaokey.com/tag/北京市建设工程概算定额  建筑工程  第5册  通风  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