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书名：马克思黄金时代的理论结晶  《资本论》最初手稿的研究</w:t>
      </w:r>
    </w:p>
    <w:p>
      <w:r>
        <w:t>作者：汪水波著</w:t>
      </w:r>
    </w:p>
    <w:p>
      <w:r>
        <w:t>出版社：北京：中共中央党校出版社</w:t>
      </w:r>
    </w:p>
    <w:p>
      <w:r>
        <w:t>出版日期：1991.12</w:t>
      </w:r>
    </w:p>
    <w:p>
      <w:r>
        <w:t>总页数：307</w:t>
      </w:r>
    </w:p>
    <w:p>
      <w:r>
        <w:t>更多请访问教客网: www.jiaokey.com</w:t>
      </w:r>
    </w:p>
    <w:p>
      <w:r>
        <w:t>马克思黄金时代的理论结晶  《资本论》最初手稿的研究 评论地址：https://www.jiaokey.com/book/detail/10478920.html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