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朝鲜诗集</w:t>
      </w:r>
    </w:p>
    <w:p>
      <w:r>
        <w:rPr>
          <w:rFonts w:ascii="宋体" w:hAnsi="宋体" w:eastAsia="宋体"/>
          <w:sz w:val="24"/>
        </w:rPr>
        <w:t>（朝）崔荣化等著；延边大学朝鲜语系七二届工农兵学员译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（朝）崔荣化等著；延边大学朝鲜语系七二届工农兵学员译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本书出售、求购地址：https://www.jiaokey.com/book/detail/10473007.html</w:t>
      </w:r>
    </w:p>
    <w:p>
      <w:r>
        <w:t>更多相关图书推荐：https://www.jiaokey.com</w:t>
      </w:r>
    </w:p>
    <w:p>
      <w:r>
        <w:t>（朝）崔荣化等著；延边大学朝鲜语系七二届工农兵学员译 其他作品：https://www.jiaokey.com/tag/（朝）崔荣化等著；延边大学朝鲜语系七二届工农兵学员译.html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