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网络民事纠纷定性争议与学理分析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网络民事纠纷定性争议与学理分析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本书出售、求购地址：https://www.jiaokey.com/book/detail/10471224.html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关键词搜索：https://www.jiaokey.com/tag/网络民事纠纷定性争议与学理分析.html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