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书名：俄语教学法</w:t>
      </w:r>
    </w:p>
    <w:p>
      <w:r>
        <w:t>作者：北京师范大学俄语系俄语教学法教研组，东北师范大学俄语系俄语教学法教研组编</w:t>
      </w:r>
    </w:p>
    <w:p>
      <w:r>
        <w:t>出版社：时代出版社</w:t>
      </w:r>
    </w:p>
    <w:p>
      <w:r>
        <w:t>出版日期：1958.01</w:t>
      </w:r>
    </w:p>
    <w:p>
      <w:r>
        <w:t>总页数：403</w:t>
      </w:r>
    </w:p>
    <w:p>
      <w:r>
        <w:t>更多请访问教客网: www.jiaokey.com</w:t>
      </w:r>
    </w:p>
    <w:p>
      <w:r>
        <w:t>俄语教学法 评论地址：https://www.jiaokey.com/book/detail/10470750.html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