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中国农业的社会主义改造  1956年2月2日在中国人民政治协商会议第二届全国委员会第二次全体会议上的报告</w:t>
      </w:r>
    </w:p>
    <w:p>
      <w:r>
        <w:rPr>
          <w:rFonts w:ascii="宋体" w:hAnsi="宋体" w:eastAsia="宋体"/>
          <w:sz w:val="24"/>
        </w:rPr>
        <w:t>陈伯达著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中国农业的社会主义改造  1956年2月2日在中国人民政治协商会议第二届全国委员会第二次全体会议上的报告</w:t>
            </w:r>
          </w:p>
        </w:tc>
      </w:tr>
      <w:tr>
        <w:tc>
          <w:tcPr>
            <w:tcW w:type="dxa" w:w="4320"/>
          </w:tcPr>
          <w:p>
            <w:r>
              <w:t>作者</w:t>
            </w:r>
          </w:p>
        </w:tc>
        <w:tc>
          <w:tcPr>
            <w:tcW w:type="dxa" w:w="4320"/>
          </w:tcPr>
          <w:p>
            <w:r>
              <w:t>陈伯达著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1956-01-01</w:t>
            </w:r>
          </w:p>
        </w:tc>
      </w:tr>
      <w:tr>
        <w:tc>
          <w:tcPr>
            <w:tcW w:type="dxa" w:w="4320"/>
          </w:tcPr>
          <w:p>
            <w:r>
              <w:t>页数</w:t>
            </w:r>
          </w:p>
        </w:tc>
        <w:tc>
          <w:tcPr>
            <w:tcW w:type="dxa" w:w="4320"/>
          </w:tcPr>
          <w:p>
            <w:r>
              <w:t>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本书出售、求购地址：https://www.jiaokey.com/book/detail/10469921.html</w:t>
      </w:r>
    </w:p>
    <w:p>
      <w:r>
        <w:t>更多相关图书推荐：https://www.jiaokey.com</w:t>
      </w:r>
    </w:p>
    <w:p>
      <w:r>
        <w:t>陈伯达著 其他作品：https://www.jiaokey.com/tag/陈伯达著.html</w:t>
      </w:r>
    </w:p>
    <w:p>
      <w:r>
        <w:t>北京：人民出版社 出版图书：https://www.jiaokey.com/tag/北京：人民出版社.html</w:t>
      </w:r>
    </w:p>
    <w:p>
      <w:r>
        <w:t>关键词搜索：https://www.jiaokey.com/tag/中国农业的社会主义改造  1956年2月2日在中国人民政治协商会议第二届全国委员会第二次全体会议上的报告.html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