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书名：千里马时代的史诗  朝鲜报告文学集</w:t>
      </w:r>
    </w:p>
    <w:p>
      <w:r>
        <w:t>作者：（朝鲜）杨载春，金昌海等著；沈仪琳等译</w:t>
      </w:r>
    </w:p>
    <w:p>
      <w:r>
        <w:t>出版社：北京：作家出版社</w:t>
      </w:r>
    </w:p>
    <w:p>
      <w:r>
        <w:t>出版日期：1965.09</w:t>
      </w:r>
    </w:p>
    <w:p>
      <w:r>
        <w:t>总页数：204</w:t>
      </w:r>
    </w:p>
    <w:p>
      <w:r>
        <w:t>更多请访问教客网: www.jiaokey.com</w:t>
      </w:r>
    </w:p>
    <w:p>
      <w:r>
        <w:t>千里马时代的史诗  朝鲜报告文学集 评论地址：https://www.jiaokey.com/book/detail/10469469.html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