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世界军用飞机百科大图鉴  1914-1990</w:t>
      </w:r>
    </w:p>
    <w:p>
      <w:r>
        <w:rPr>
          <w:rFonts w:ascii="宋体" w:hAnsi="宋体" w:eastAsia="宋体"/>
          <w:sz w:val="24"/>
        </w:rPr>
        <w:t>（意）安杰卢奇，E.（AngelucciE.）等著；孟鹊鸣，胡君译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世界军用飞机百科大图鉴  1914-1990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（意）安杰卢奇，E.（AngelucciE.）等著；孟鹊鸣，胡君译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本书出售、求购地址：https://www.jiaokey.com/book/detail/10469122.html</w:t>
      </w:r>
    </w:p>
    <w:p>
      <w:r>
        <w:t>更多相关图书推荐：https://www.jiaokey.com</w:t>
      </w:r>
    </w:p>
    <w:p>
      <w:r>
        <w:t>（意）安杰卢奇，E.（AngelucciE.）等著；孟鹊鸣，胡君译 其他作品：https://www.jiaokey.com/tag/（意）安杰卢奇，E.（AngelucciE.）等著；孟鹊鸣，胡君译.html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关键词搜索：https://www.jiaokey.com/tag/世界军用飞机百科大图鉴  1914-1990.html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