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书名：审美教育</w:t>
      </w:r>
    </w:p>
    <w:p>
      <w:r>
        <w:t>作者：安徽师范大学美学研究室编著</w:t>
      </w:r>
    </w:p>
    <w:p>
      <w:r>
        <w:t>出版社：北京：光明日报出版社</w:t>
      </w:r>
    </w:p>
    <w:p>
      <w:r>
        <w:t>出版日期：1987.02</w:t>
      </w:r>
    </w:p>
    <w:p>
      <w:r>
        <w:t>总页数：298</w:t>
      </w:r>
    </w:p>
    <w:p>
      <w:r>
        <w:t>更多请访问教客网: www.jiaokey.com</w:t>
      </w:r>
    </w:p>
    <w:p>
      <w:r>
        <w:t>审美教育 评论地址：https://www.jiaokey.com/book/detail/10467956.html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