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书名：李卫公问对</w:t>
      </w:r>
    </w:p>
    <w:p>
      <w:r>
        <w:t>作者：艾晓临等绘画；刘少荫编文</w:t>
      </w:r>
    </w:p>
    <w:p>
      <w:r>
        <w:t>出版社：北京：华艺出版社</w:t>
      </w:r>
    </w:p>
    <w:p>
      <w:r>
        <w:t>出版日期：1992.08</w:t>
      </w:r>
    </w:p>
    <w:p>
      <w:r>
        <w:t>总页数：158</w:t>
      </w:r>
    </w:p>
    <w:p>
      <w:r>
        <w:t>更多请访问教客网: www.jiaokey.com</w:t>
      </w:r>
    </w:p>
    <w:p>
      <w:r>
        <w:t>李卫公问对 评论地址：https://www.jiaokey.com/book/detail/10467922.html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