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党和平改造资本主义工商业的理论与实践丰富和发展了马克思列宁主义</w:t>
      </w:r>
    </w:p>
    <w:p>
      <w:r>
        <w:rPr>
          <w:rFonts w:ascii="宋体" w:hAnsi="宋体" w:eastAsia="宋体"/>
          <w:sz w:val="24"/>
        </w:rPr>
        <w:t>中国人民解放军桂林陆军学校政治部党史政工教研室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党和平改造资本主义工商业的理论与实践丰富和发展了马克思列宁主义</w:t>
            </w:r>
          </w:p>
        </w:tc>
      </w:tr>
      <w:tr>
        <w:tc>
          <w:tcPr>
            <w:tcW w:type="dxa" w:w="4320"/>
          </w:tcPr>
          <w:p>
            <w:r>
              <w:t>作者</w:t>
            </w:r>
          </w:p>
        </w:tc>
        <w:tc>
          <w:tcPr>
            <w:tcW w:type="dxa" w:w="4320"/>
          </w:tcPr>
          <w:p>
            <w:r>
              <w:t>中国人民解放军桂林陆军学校政治部党史政工教研室</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1981-01-01</w:t>
            </w:r>
          </w:p>
        </w:tc>
      </w:tr>
      <w:tr>
        <w:tc>
          <w:tcPr>
            <w:tcW w:type="dxa" w:w="4320"/>
          </w:tcPr>
          <w:p>
            <w:r>
              <w:t>页数</w:t>
            </w:r>
          </w:p>
        </w:tc>
        <w:tc>
          <w:tcPr>
            <w:tcW w:type="dxa" w:w="4320"/>
          </w:tcPr>
          <w:p>
            <w:r>
              <w:t>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本书出售、求购地址：https://www.jiaokey.com/book/detail/10467254.html</w:t>
      </w:r>
    </w:p>
    <w:p>
      <w:r>
        <w:t>更多相关图书推荐：https://www.jiaokey.com</w:t>
      </w:r>
    </w:p>
    <w:p>
      <w:r>
        <w:t>中国人民解放军桂林陆军学校政治部党史政工教研室 其他作品：https://www.jiaokey.com/tag/中国人民解放军桂林陆军学校政治部党史政工教研室.html</w:t>
      </w:r>
    </w:p>
    <w:p>
      <w:r>
        <w:t>关键词搜索：https://www.jiaokey.com/tag/党和平改造资本主义工商业的理论与实践丰富和发展了马克思列宁主义.html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