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黄土高原整治研究  黄土高原环境问题与定位试验研究</w:t>
      </w:r>
    </w:p>
    <w:p>
      <w:r>
        <w:rPr>
          <w:rFonts w:ascii="宋体" w:hAnsi="宋体" w:eastAsia="宋体"/>
          <w:sz w:val="24"/>
        </w:rPr>
        <w:t>张维邦主编；山西大学黄土高原地理研究所编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黄土高原整治研究  黄土高原环境问题与定位试验研究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张维邦主编；山西大学黄土高原地理研究所编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本书出售、求购地址：https://www.jiaokey.com/book/detail/10466395.html</w:t>
      </w:r>
    </w:p>
    <w:p>
      <w:r>
        <w:t>更多相关图书推荐：https://www.jiaokey.com</w:t>
      </w:r>
    </w:p>
    <w:p>
      <w:r>
        <w:t>张维邦主编；山西大学黄土高原地理研究所编 其他作品：https://www.jiaokey.com/tag/张维邦主编；山西大学黄土高原地理研究所编.html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关键词搜索：https://www.jiaokey.com/tag/黄土高原整治研究  黄土高原环境问题与定位试验研究.html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