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书名：神弓侠女奇缘  章回体长篇通俗小说  上</w:t>
      </w:r>
    </w:p>
    <w:p>
      <w:r>
        <w:t>作者：（清）文；康著；胡质，又云整理</w:t>
      </w:r>
    </w:p>
    <w:p>
      <w:r>
        <w:t>出版社：长春：吉林人民出版社</w:t>
      </w:r>
    </w:p>
    <w:p>
      <w:r>
        <w:t>出版日期：1988.04</w:t>
      </w:r>
    </w:p>
    <w:p>
      <w:r>
        <w:t>总页数：400</w:t>
      </w:r>
    </w:p>
    <w:p>
      <w:r>
        <w:t>更多请访问教客网: www.jiaokey.com</w:t>
      </w:r>
    </w:p>
    <w:p>
      <w:r>
        <w:t>神弓侠女奇缘  章回体长篇通俗小说  上 评论地址：https://www.jiaokey.com/book/detail/10464052.html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