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书名：城镇住房制度改革  国务院关于深化城镇住房制度改革的决定  关于住房公积金、房价、产权、租金、经济适用住房建设等政策问答</w:t>
      </w:r>
    </w:p>
    <w:p>
      <w:r>
        <w:t>作者：刘志峰主编；国务院住房制度改革领导小组办公室编著</w:t>
      </w:r>
    </w:p>
    <w:p>
      <w:r>
        <w:t>出版社：北京：改革出版社</w:t>
      </w:r>
    </w:p>
    <w:p>
      <w:r>
        <w:t>出版日期：1994.08</w:t>
      </w:r>
    </w:p>
    <w:p>
      <w:r>
        <w:t>总页数：212</w:t>
      </w:r>
    </w:p>
    <w:p>
      <w:r>
        <w:t>更多请访问教客网: www.jiaokey.com</w:t>
      </w:r>
    </w:p>
    <w:p>
      <w:r>
        <w:t>城镇住房制度改革  国务院关于深化城镇住房制度改革的决定  关于住房公积金、房价、产权、租金、经济适用住房建设等政策问答 评论地址：https://www.jiaokey.com/book/detail/10462847.html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