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网站特效应用与实例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网站特效应用与实例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网站(学科: 建设 学科: 基本知识) 网站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本书出售、求购地址：https://www.jiaokey.com/book/detail/10460315.html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关键词搜索：https://www.jiaokey.com/tag/网站(学科: 建设 学科: 基本知识) 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