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书名：领导者任职能力</w:t>
      </w:r>
    </w:p>
    <w:p>
      <w:r>
        <w:t>作者：赵伟鹏主编</w:t>
      </w:r>
    </w:p>
    <w:p>
      <w:r>
        <w:t>出版社：天津：天津人民出版社</w:t>
      </w:r>
    </w:p>
    <w:p>
      <w:r>
        <w:t>出版日期：2000.03</w:t>
      </w:r>
    </w:p>
    <w:p>
      <w:r>
        <w:t>总页数：432</w:t>
      </w:r>
    </w:p>
    <w:p>
      <w:r>
        <w:t>更多请访问教客网: www.jiaokey.com</w:t>
      </w:r>
    </w:p>
    <w:p>
      <w:r>
        <w:t>领导者任职能力 评论地址：https://www.jiaokey.com/book/detail/10453641.html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