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知识经济学  理论、实践和应用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知识经济学  理论、实践和应用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本书出售、求购地址：https://www.jiaokey.com/book/detail/10452482.html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关键词搜索：https://www.jiaokey.com/tag/知识经济学  理论、实践和应用.html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