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露天采矿手册  第5册  开采境界、开采程序、开拓生产能力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露天采矿手册  第5册  开采境界、开采程序、开拓生产能力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本书出售、求购地址：https://www.jiaokey.com/book/detail/10451218.html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关键词搜索：https://www.jiaokey.com/tag/露天采矿手册  第5册  开采境界、开采程序、开拓生产能力.html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